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D86594">
        <w:t xml:space="preserve">пуномоћника Новице Јанчића, ул. </w:t>
      </w:r>
      <w:proofErr w:type="spellStart"/>
      <w:proofErr w:type="gramStart"/>
      <w:r w:rsidR="000127EB" w:rsidRPr="000127EB">
        <w:rPr>
          <w:highlight w:val="black"/>
        </w:rPr>
        <w:t>xxxxx</w:t>
      </w:r>
      <w:proofErr w:type="spellEnd"/>
      <w:proofErr w:type="gramEnd"/>
      <w:r w:rsidR="00D86594">
        <w:t xml:space="preserve"> </w:t>
      </w:r>
      <w:proofErr w:type="spellStart"/>
      <w:r w:rsidR="00D86594">
        <w:t>бб</w:t>
      </w:r>
      <w:proofErr w:type="spellEnd"/>
      <w:r w:rsidR="00D86594">
        <w:t xml:space="preserve">, </w:t>
      </w:r>
      <w:proofErr w:type="spellStart"/>
      <w:r w:rsidR="000127EB" w:rsidRPr="000127EB">
        <w:rPr>
          <w:highlight w:val="black"/>
        </w:rPr>
        <w:t>xxxxx</w:t>
      </w:r>
      <w:proofErr w:type="spellEnd"/>
      <w:r w:rsidR="00D86594">
        <w:t>,</w:t>
      </w:r>
      <w:r w:rsidR="00446DE0">
        <w:t xml:space="preserve"> a</w:t>
      </w:r>
      <w:r w:rsidR="00D86594">
        <w:t xml:space="preserve"> у </w:t>
      </w:r>
      <w:proofErr w:type="spellStart"/>
      <w:r w:rsidR="00D86594">
        <w:t>име</w:t>
      </w:r>
      <w:proofErr w:type="spellEnd"/>
      <w:r w:rsidR="00D86594">
        <w:t xml:space="preserve"> </w:t>
      </w:r>
      <w:proofErr w:type="spellStart"/>
      <w:r w:rsidR="00D86594">
        <w:t>инвеститора</w:t>
      </w:r>
      <w:proofErr w:type="spellEnd"/>
      <w:r w:rsidR="00D86594">
        <w:t xml:space="preserve"> </w:t>
      </w:r>
      <w:r w:rsidR="00493E68">
        <w:rPr>
          <w:lang w:val="sr-Cyrl-CS"/>
        </w:rPr>
        <w:t>“</w:t>
      </w:r>
      <w:r w:rsidR="00A015BA">
        <w:rPr>
          <w:lang w:val="sr-Cyrl-CS"/>
        </w:rPr>
        <w:t>АZVI</w:t>
      </w:r>
      <w:r w:rsidR="00493E68">
        <w:rPr>
          <w:lang w:val="sr-Cyrl-CS"/>
        </w:rPr>
        <w:t>“</w:t>
      </w:r>
      <w:r w:rsidR="00A015BA">
        <w:rPr>
          <w:lang w:val="en-US"/>
        </w:rPr>
        <w:t xml:space="preserve"> С.А – </w:t>
      </w:r>
      <w:proofErr w:type="spellStart"/>
      <w:r w:rsidR="000127EB" w:rsidRPr="000127EB">
        <w:rPr>
          <w:highlight w:val="black"/>
          <w:lang w:val="en-US"/>
        </w:rPr>
        <w:t>xxxxxx</w:t>
      </w:r>
      <w:proofErr w:type="spellEnd"/>
      <w:r w:rsidR="00513E5F">
        <w:t xml:space="preserve">, </w:t>
      </w:r>
      <w:proofErr w:type="spellStart"/>
      <w:r w:rsidR="000127EB" w:rsidRPr="000127EB">
        <w:rPr>
          <w:highlight w:val="black"/>
          <w:lang w:val="en-US"/>
        </w:rPr>
        <w:t>xxxxxxx</w:t>
      </w:r>
      <w:proofErr w:type="spellEnd"/>
      <w:r w:rsidR="00493E68">
        <w:rPr>
          <w:lang w:val="sr-Cyrl-CS"/>
        </w:rPr>
        <w:t xml:space="preserve"> бр. </w:t>
      </w:r>
      <w:r w:rsidR="000127EB" w:rsidRPr="000127EB">
        <w:rPr>
          <w:highlight w:val="black"/>
          <w:lang w:val="en-US"/>
        </w:rPr>
        <w:t>xx</w:t>
      </w:r>
      <w:r w:rsidR="00513E5F">
        <w:t xml:space="preserve">, </w:t>
      </w:r>
      <w:proofErr w:type="spellStart"/>
      <w:r w:rsidR="000127EB" w:rsidRPr="000127EB">
        <w:rPr>
          <w:highlight w:val="black"/>
          <w:lang w:val="en-US"/>
        </w:rPr>
        <w:t>xxxxxxx</w:t>
      </w:r>
      <w:proofErr w:type="spellEnd"/>
      <w:r w:rsidR="0090522B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446DE0">
        <w:rPr>
          <w:lang w:val="sr-Cyrl-CS"/>
        </w:rPr>
        <w:t>за издавање локацијских услова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8B5BD9" w:rsidRDefault="008B5BD9"/>
    <w:p w:rsidR="00184CE8" w:rsidRPr="00184CE8" w:rsidRDefault="00184CE8"/>
    <w:p w:rsidR="00CA6F7C" w:rsidRDefault="00CA6F7C" w:rsidP="008939E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184CE8" w:rsidRDefault="00184CE8" w:rsidP="008939E5">
      <w:pPr>
        <w:jc w:val="center"/>
        <w:rPr>
          <w:b/>
          <w:bCs/>
          <w:lang w:val="sr-Cyrl-CS"/>
        </w:rPr>
      </w:pPr>
    </w:p>
    <w:p w:rsidR="00CA6F7C" w:rsidRDefault="00CA6F7C">
      <w:pPr>
        <w:rPr>
          <w:b/>
          <w:bCs/>
          <w:lang w:val="sr-Cyrl-CS"/>
        </w:rPr>
      </w:pPr>
    </w:p>
    <w:p w:rsidR="008939E5" w:rsidRPr="00D86594" w:rsidRDefault="00CA6F7C" w:rsidP="00EA262E">
      <w:pPr>
        <w:ind w:firstLine="720"/>
        <w:jc w:val="both"/>
        <w:rPr>
          <w:b/>
          <w:lang w:val="sr-Cyrl-CS"/>
        </w:rPr>
      </w:pPr>
      <w:r w:rsidRPr="00D86594">
        <w:rPr>
          <w:b/>
          <w:bCs/>
          <w:lang w:val="sr-Cyrl-CS"/>
        </w:rPr>
        <w:t>ОДБАЦУЈЕ СЕ</w:t>
      </w:r>
      <w:r w:rsidRPr="00D86594">
        <w:rPr>
          <w:b/>
          <w:lang w:val="sr-Cyrl-CS"/>
        </w:rPr>
        <w:t xml:space="preserve">  захтев </w:t>
      </w:r>
      <w:r w:rsidR="00A015BA" w:rsidRPr="00D86594">
        <w:rPr>
          <w:b/>
          <w:lang w:val="sr-Cyrl-CS"/>
        </w:rPr>
        <w:t>“АZVI“</w:t>
      </w:r>
      <w:r w:rsidR="00A015BA" w:rsidRPr="00D86594">
        <w:rPr>
          <w:b/>
          <w:lang w:val="en-US"/>
        </w:rPr>
        <w:t xml:space="preserve"> С.А – </w:t>
      </w:r>
      <w:proofErr w:type="spellStart"/>
      <w:r w:rsidR="000127EB" w:rsidRPr="000127EB">
        <w:rPr>
          <w:b/>
          <w:highlight w:val="black"/>
          <w:lang w:val="en-US"/>
        </w:rPr>
        <w:t>xxxxxxxx</w:t>
      </w:r>
      <w:proofErr w:type="spellEnd"/>
      <w:r w:rsidR="00A015BA" w:rsidRPr="00D86594">
        <w:rPr>
          <w:b/>
        </w:rPr>
        <w:t xml:space="preserve">, </w:t>
      </w:r>
      <w:proofErr w:type="spellStart"/>
      <w:r w:rsidR="000127EB" w:rsidRPr="000127EB">
        <w:rPr>
          <w:b/>
          <w:highlight w:val="black"/>
          <w:lang w:val="en-US"/>
        </w:rPr>
        <w:t>xxxxxxxx</w:t>
      </w:r>
      <w:proofErr w:type="spellEnd"/>
      <w:r w:rsidR="00A015BA" w:rsidRPr="00D86594">
        <w:rPr>
          <w:b/>
          <w:lang w:val="sr-Cyrl-CS"/>
        </w:rPr>
        <w:t xml:space="preserve"> бр. </w:t>
      </w:r>
      <w:r w:rsidR="000127EB" w:rsidRPr="000127EB">
        <w:rPr>
          <w:b/>
          <w:highlight w:val="black"/>
          <w:lang w:val="en-US"/>
        </w:rPr>
        <w:t>xx</w:t>
      </w:r>
      <w:r w:rsidR="00A015BA" w:rsidRPr="00D86594">
        <w:rPr>
          <w:b/>
        </w:rPr>
        <w:t xml:space="preserve">, </w:t>
      </w:r>
      <w:proofErr w:type="spellStart"/>
      <w:r w:rsidR="000127EB" w:rsidRPr="000127EB">
        <w:rPr>
          <w:b/>
          <w:highlight w:val="black"/>
          <w:lang w:val="en-US"/>
        </w:rPr>
        <w:t>xxxxxxxxxx</w:t>
      </w:r>
      <w:proofErr w:type="spellEnd"/>
      <w:r w:rsidR="00A015BA" w:rsidRPr="00D86594">
        <w:rPr>
          <w:b/>
          <w:lang w:val="sr-Cyrl-CS"/>
        </w:rPr>
        <w:t xml:space="preserve">, </w:t>
      </w:r>
      <w:r w:rsidR="00493E68" w:rsidRPr="00D86594">
        <w:rPr>
          <w:b/>
          <w:lang w:val="sr-Cyrl-CS"/>
        </w:rPr>
        <w:t xml:space="preserve"> </w:t>
      </w:r>
      <w:r w:rsidRPr="00D86594">
        <w:rPr>
          <w:b/>
          <w:lang w:val="sr-Cyrl-CS"/>
        </w:rPr>
        <w:t xml:space="preserve">за </w:t>
      </w:r>
      <w:r w:rsidR="007A5A54" w:rsidRPr="00D86594">
        <w:rPr>
          <w:b/>
          <w:lang w:val="sr-Cyrl-CS"/>
        </w:rPr>
        <w:t>издавање</w:t>
      </w:r>
      <w:r w:rsidR="00EA02DD" w:rsidRPr="00D86594">
        <w:rPr>
          <w:b/>
          <w:lang w:val="sr-Cyrl-CS"/>
        </w:rPr>
        <w:t xml:space="preserve"> </w:t>
      </w:r>
      <w:r w:rsidR="00BB3FCD" w:rsidRPr="00D86594">
        <w:rPr>
          <w:b/>
          <w:lang w:val="sr-Cyrl-CS"/>
        </w:rPr>
        <w:t xml:space="preserve">локацијских услова за изградњу </w:t>
      </w:r>
      <w:r w:rsidR="00A015BA" w:rsidRPr="00D86594">
        <w:rPr>
          <w:b/>
          <w:lang w:val="sr-Cyrl-CS"/>
        </w:rPr>
        <w:t xml:space="preserve">привремене </w:t>
      </w:r>
      <w:r w:rsidR="00D86594" w:rsidRPr="00D86594">
        <w:rPr>
          <w:b/>
          <w:lang w:val="sr-Cyrl-CS"/>
        </w:rPr>
        <w:t>асфалтне базе</w:t>
      </w:r>
      <w:r w:rsidR="00493E68" w:rsidRPr="00D86594">
        <w:rPr>
          <w:b/>
          <w:lang w:val="sr-Cyrl-CS"/>
        </w:rPr>
        <w:t xml:space="preserve"> на кп.бр. </w:t>
      </w:r>
      <w:r w:rsidR="00D86594" w:rsidRPr="00D86594">
        <w:rPr>
          <w:b/>
          <w:lang w:val="sr-Cyrl-CS"/>
        </w:rPr>
        <w:t>1262/1</w:t>
      </w:r>
      <w:r w:rsidR="007A2E08" w:rsidRPr="00D86594">
        <w:rPr>
          <w:b/>
          <w:lang w:val="sr-Cyrl-CS"/>
        </w:rPr>
        <w:t xml:space="preserve"> КО </w:t>
      </w:r>
      <w:r w:rsidR="00D86594" w:rsidRPr="00D86594">
        <w:rPr>
          <w:b/>
          <w:lang w:val="sr-Cyrl-CS"/>
        </w:rPr>
        <w:t>Сува Морава</w:t>
      </w:r>
      <w:r w:rsidR="001846EC" w:rsidRPr="00D86594">
        <w:rPr>
          <w:b/>
          <w:lang w:val="sr-Cyrl-CS"/>
        </w:rPr>
        <w:t xml:space="preserve">, </w:t>
      </w:r>
      <w:r w:rsidR="00BB3FCD" w:rsidRPr="00D86594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Default="008B5BD9" w:rsidP="008939E5">
      <w:pPr>
        <w:ind w:firstLine="720"/>
        <w:jc w:val="center"/>
      </w:pPr>
    </w:p>
    <w:p w:rsidR="00184CE8" w:rsidRPr="00184CE8" w:rsidRDefault="00184CE8" w:rsidP="008939E5">
      <w:pPr>
        <w:ind w:firstLine="720"/>
        <w:jc w:val="center"/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D86594" w:rsidRDefault="007A2E08" w:rsidP="00F14D0E">
      <w:pPr>
        <w:ind w:firstLine="720"/>
        <w:jc w:val="both"/>
        <w:rPr>
          <w:lang w:val="en-US"/>
        </w:rPr>
      </w:pPr>
      <w:r>
        <w:rPr>
          <w:lang w:val="sr-Cyrl-CS"/>
        </w:rPr>
        <w:t>“АZVI“</w:t>
      </w:r>
      <w:r>
        <w:rPr>
          <w:lang w:val="en-US"/>
        </w:rPr>
        <w:t xml:space="preserve"> С.А – </w:t>
      </w:r>
      <w:proofErr w:type="spellStart"/>
      <w:r w:rsidR="000127EB" w:rsidRPr="000127EB">
        <w:rPr>
          <w:highlight w:val="black"/>
          <w:lang w:val="en-US"/>
        </w:rPr>
        <w:t>xxxxxxx</w:t>
      </w:r>
      <w:proofErr w:type="spellEnd"/>
      <w:r>
        <w:t xml:space="preserve">, </w:t>
      </w:r>
      <w:proofErr w:type="spellStart"/>
      <w:r w:rsidR="000127EB" w:rsidRPr="000127EB">
        <w:rPr>
          <w:highlight w:val="black"/>
          <w:lang w:val="en-US"/>
        </w:rPr>
        <w:t>xxxxxxxx</w:t>
      </w:r>
      <w:proofErr w:type="spellEnd"/>
      <w:r>
        <w:rPr>
          <w:lang w:val="sr-Cyrl-CS"/>
        </w:rPr>
        <w:t xml:space="preserve"> бр. </w:t>
      </w:r>
      <w:r w:rsidR="000127EB" w:rsidRPr="000127EB">
        <w:rPr>
          <w:highlight w:val="black"/>
          <w:lang w:val="en-US"/>
        </w:rPr>
        <w:t>xx</w:t>
      </w:r>
      <w:r>
        <w:t xml:space="preserve">, </w:t>
      </w:r>
      <w:proofErr w:type="spellStart"/>
      <w:r w:rsidR="000127EB" w:rsidRPr="000127EB">
        <w:rPr>
          <w:highlight w:val="black"/>
          <w:lang w:val="en-US"/>
        </w:rPr>
        <w:t>xxxxxxxxxx</w:t>
      </w:r>
      <w:proofErr w:type="spellEnd"/>
      <w:r>
        <w:rPr>
          <w:lang w:val="sr-Cyrl-CS"/>
        </w:rPr>
        <w:t xml:space="preserve"> </w:t>
      </w:r>
      <w:r w:rsidR="00BB3FCD">
        <w:rPr>
          <w:lang w:val="sr-Cyrl-CS"/>
        </w:rPr>
        <w:t xml:space="preserve">је </w:t>
      </w:r>
      <w:r w:rsidR="00D86594">
        <w:rPr>
          <w:lang w:val="sr-Cyrl-CS"/>
        </w:rPr>
        <w:t>преко пуномоћника</w:t>
      </w:r>
      <w:r w:rsidR="00D86594" w:rsidRPr="00D86594">
        <w:t xml:space="preserve"> </w:t>
      </w:r>
      <w:proofErr w:type="spellStart"/>
      <w:r w:rsidR="00D86594">
        <w:t>Новице</w:t>
      </w:r>
      <w:proofErr w:type="spellEnd"/>
      <w:r w:rsidR="00D86594">
        <w:t xml:space="preserve"> </w:t>
      </w:r>
      <w:proofErr w:type="spellStart"/>
      <w:r w:rsidR="00D86594">
        <w:t>Јанчића</w:t>
      </w:r>
      <w:proofErr w:type="spellEnd"/>
      <w:r w:rsidR="00D86594">
        <w:t xml:space="preserve">, </w:t>
      </w:r>
      <w:proofErr w:type="spellStart"/>
      <w:r w:rsidR="00D86594">
        <w:t>ул</w:t>
      </w:r>
      <w:proofErr w:type="spellEnd"/>
      <w:r w:rsidR="00D86594">
        <w:t xml:space="preserve">. </w:t>
      </w:r>
      <w:proofErr w:type="spellStart"/>
      <w:r w:rsidR="000127EB" w:rsidRPr="000127EB">
        <w:rPr>
          <w:highlight w:val="black"/>
        </w:rPr>
        <w:t>xxxxxxxxxxxxx</w:t>
      </w:r>
      <w:proofErr w:type="spellEnd"/>
      <w:r w:rsidR="00D86594">
        <w:t xml:space="preserve"> </w:t>
      </w:r>
      <w:proofErr w:type="spellStart"/>
      <w:r w:rsidR="00D86594">
        <w:t>бб</w:t>
      </w:r>
      <w:proofErr w:type="spellEnd"/>
      <w:r w:rsidR="00D86594">
        <w:t xml:space="preserve">, </w:t>
      </w:r>
      <w:proofErr w:type="spellStart"/>
      <w:r w:rsidR="000127EB" w:rsidRPr="000127EB">
        <w:rPr>
          <w:highlight w:val="black"/>
        </w:rPr>
        <w:t>xxxxxxx</w:t>
      </w:r>
      <w:proofErr w:type="spellEnd"/>
      <w:r w:rsidR="00D86594">
        <w:t>,</w:t>
      </w:r>
      <w:r w:rsidR="00D86594">
        <w:rPr>
          <w:lang w:val="sr-Cyrl-CS"/>
        </w:rPr>
        <w:t xml:space="preserve"> </w:t>
      </w:r>
      <w:r w:rsidR="00BB3FCD">
        <w:rPr>
          <w:lang w:val="sr-Cyrl-CS"/>
        </w:rPr>
        <w:t xml:space="preserve">дана </w:t>
      </w:r>
      <w:r w:rsidR="00D86594">
        <w:rPr>
          <w:lang w:val="sr-Cyrl-CS"/>
        </w:rPr>
        <w:t>07.03.2017</w:t>
      </w:r>
      <w:r w:rsidR="00BB3FCD">
        <w:rPr>
          <w:lang w:val="sr-Cyrl-CS"/>
        </w:rPr>
        <w:t xml:space="preserve">.године </w:t>
      </w:r>
      <w:r w:rsidR="00D86594">
        <w:rPr>
          <w:lang w:val="sr-Cyrl-CS"/>
        </w:rPr>
        <w:t xml:space="preserve">поднео </w:t>
      </w:r>
      <w:r w:rsidR="00BB3FCD">
        <w:rPr>
          <w:lang w:val="sr-Cyrl-CS"/>
        </w:rPr>
        <w:t xml:space="preserve">захтев за издавање локацијских услова за изградњу </w:t>
      </w:r>
      <w:r w:rsidR="001846EC">
        <w:rPr>
          <w:lang w:val="sr-Cyrl-CS"/>
        </w:rPr>
        <w:t xml:space="preserve">привремене </w:t>
      </w:r>
      <w:r w:rsidR="00D86594">
        <w:rPr>
          <w:lang w:val="sr-Cyrl-CS"/>
        </w:rPr>
        <w:t>асфалтне базе</w:t>
      </w:r>
      <w:r w:rsidR="001846EC">
        <w:rPr>
          <w:lang w:val="sr-Cyrl-CS"/>
        </w:rPr>
        <w:t xml:space="preserve"> на кп.бр. </w:t>
      </w:r>
      <w:r w:rsidR="00D86594">
        <w:rPr>
          <w:lang w:val="sr-Cyrl-CS"/>
        </w:rPr>
        <w:t>1262/1</w:t>
      </w:r>
      <w:r w:rsidR="001846EC" w:rsidRPr="001846EC">
        <w:rPr>
          <w:lang w:val="sr-Cyrl-CS"/>
        </w:rPr>
        <w:t xml:space="preserve"> КО </w:t>
      </w:r>
      <w:r w:rsidR="00D86594">
        <w:rPr>
          <w:lang w:val="sr-Cyrl-CS"/>
        </w:rPr>
        <w:t>Сува Морава</w:t>
      </w:r>
      <w:r w:rsidR="00BB3FCD" w:rsidRPr="001846EC">
        <w:rPr>
          <w:lang w:val="sr-Cyrl-CS"/>
        </w:rPr>
        <w:t>.</w:t>
      </w:r>
      <w:r w:rsidR="00BB3FCD">
        <w:rPr>
          <w:lang w:val="sr-Cyrl-CS"/>
        </w:rPr>
        <w:t xml:space="preserve"> </w:t>
      </w:r>
    </w:p>
    <w:p w:rsidR="004E1FF6" w:rsidRPr="004E1FF6" w:rsidRDefault="004E1FF6" w:rsidP="00F14D0E">
      <w:pPr>
        <w:ind w:firstLine="720"/>
        <w:jc w:val="both"/>
        <w:rPr>
          <w:lang w:val="en-US"/>
        </w:rPr>
      </w:pPr>
    </w:p>
    <w:p w:rsidR="00BB3FCD" w:rsidRDefault="00BB3FCD" w:rsidP="00F14D0E">
      <w:pPr>
        <w:ind w:firstLine="720"/>
        <w:jc w:val="both"/>
        <w:rPr>
          <w:lang w:val="sr-Cyrl-CS"/>
        </w:rPr>
      </w:pPr>
      <w:r>
        <w:rPr>
          <w:lang w:val="sr-Cyrl-CS"/>
        </w:rPr>
        <w:t>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493E68" w:rsidRDefault="00E469F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Захтев, односно пријава не садржи све прописане податке</w:t>
      </w:r>
      <w:r w:rsidR="004D068C">
        <w:rPr>
          <w:lang w:val="sr-Cyrl-CS"/>
        </w:rPr>
        <w:t xml:space="preserve"> на прописаном обрасцу</w:t>
      </w:r>
      <w:r>
        <w:rPr>
          <w:lang w:val="sr-Cyrl-CS"/>
        </w:rPr>
        <w:t>,</w:t>
      </w:r>
    </w:p>
    <w:p w:rsidR="00203BAA" w:rsidRPr="00493E68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203BAA" w:rsidRDefault="00203BAA" w:rsidP="00203BAA">
      <w:pPr>
        <w:jc w:val="both"/>
        <w:rPr>
          <w:lang w:val="en-US"/>
        </w:rPr>
      </w:pPr>
    </w:p>
    <w:p w:rsidR="00184CE8" w:rsidRDefault="00184CE8" w:rsidP="00184CE8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Уз захтев нису приложене уплатнице РАТ и накнаду општини за издавање локацијских услова. </w:t>
      </w:r>
    </w:p>
    <w:p w:rsidR="004E1FF6" w:rsidRDefault="004E1FF6" w:rsidP="00686687">
      <w:pPr>
        <w:ind w:firstLine="567"/>
        <w:jc w:val="both"/>
        <w:rPr>
          <w:lang w:val="sr-Cyrl-CS"/>
        </w:rPr>
      </w:pPr>
    </w:p>
    <w:p w:rsidR="00EA262E" w:rsidRDefault="00EA262E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На прописаном обрасцу захтева потребно је дефинисати постојеће објекте на парцели, у смилу њиховог броја, статуса – задржавају се или уклањају, бруто грађевинске површине које се уклањају, односно задржавају, као и напомену да ли су изграђени у складу са Законом.</w:t>
      </w:r>
      <w:r w:rsidR="001846EC">
        <w:rPr>
          <w:lang w:val="sr-Cyrl-CS"/>
        </w:rPr>
        <w:t xml:space="preserve"> </w:t>
      </w:r>
    </w:p>
    <w:p w:rsidR="00DF07E0" w:rsidRPr="00D86594" w:rsidRDefault="00DF07E0" w:rsidP="00D86594">
      <w:pPr>
        <w:jc w:val="both"/>
      </w:pPr>
    </w:p>
    <w:p w:rsidR="002907C2" w:rsidRDefault="00DF07E0" w:rsidP="00EA262E">
      <w:pPr>
        <w:ind w:firstLine="567"/>
        <w:jc w:val="both"/>
      </w:pPr>
      <w:proofErr w:type="spellStart"/>
      <w:r w:rsidRPr="0018353A">
        <w:t>Техничка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>
        <w:rPr>
          <w:lang w:val="sr-Cyrl-CS"/>
        </w:rPr>
        <w:t xml:space="preserve"> мора бити електронски потписана од стране одговорног лица-предузетника, које је носилац израде техничке документације и главног пројектанта</w:t>
      </w:r>
      <w:r w:rsidR="004E1FF6">
        <w:rPr>
          <w:lang w:val="sr-Cyrl-CS"/>
        </w:rPr>
        <w:t>, односно одговорног пројектанта</w:t>
      </w:r>
      <w:r w:rsidR="00686687">
        <w:rPr>
          <w:lang w:val="sr-Cyrl-CS"/>
        </w:rPr>
        <w:t>.</w:t>
      </w:r>
      <w:r w:rsidR="004D068C">
        <w:rPr>
          <w:lang w:val="sr-Cyrl-CS"/>
        </w:rPr>
        <w:t xml:space="preserve"> </w:t>
      </w:r>
      <w:proofErr w:type="spellStart"/>
      <w:r w:rsidR="004E1FF6">
        <w:rPr>
          <w:lang w:val="en-US"/>
        </w:rPr>
        <w:t>Уколико</w:t>
      </w:r>
      <w:proofErr w:type="spellEnd"/>
      <w:r w:rsidR="004E1FF6">
        <w:rPr>
          <w:lang w:val="en-US"/>
        </w:rPr>
        <w:t xml:space="preserve"> </w:t>
      </w:r>
      <w:proofErr w:type="spellStart"/>
      <w:r w:rsidR="004E1FF6">
        <w:rPr>
          <w:lang w:val="en-US"/>
        </w:rPr>
        <w:t>се</w:t>
      </w:r>
      <w:proofErr w:type="spellEnd"/>
      <w:r w:rsidR="004E1FF6">
        <w:rPr>
          <w:lang w:val="en-US"/>
        </w:rPr>
        <w:t xml:space="preserve"> </w:t>
      </w:r>
      <w:proofErr w:type="spellStart"/>
      <w:r w:rsidR="004E1FF6">
        <w:rPr>
          <w:lang w:val="en-US"/>
        </w:rPr>
        <w:t>графичка</w:t>
      </w:r>
      <w:proofErr w:type="spellEnd"/>
      <w:r w:rsidR="004E1FF6">
        <w:rPr>
          <w:lang w:val="en-US"/>
        </w:rPr>
        <w:t xml:space="preserve"> </w:t>
      </w:r>
      <w:proofErr w:type="spellStart"/>
      <w:r w:rsidR="004E1FF6">
        <w:rPr>
          <w:lang w:val="en-US"/>
        </w:rPr>
        <w:t>документација</w:t>
      </w:r>
      <w:proofErr w:type="spellEnd"/>
      <w:r w:rsidR="004E1FF6">
        <w:rPr>
          <w:lang w:val="en-US"/>
        </w:rPr>
        <w:t xml:space="preserve"> </w:t>
      </w:r>
      <w:proofErr w:type="spellStart"/>
      <w:r w:rsidR="004E1FF6">
        <w:rPr>
          <w:lang w:val="en-US"/>
        </w:rPr>
        <w:t>доставља</w:t>
      </w:r>
      <w:proofErr w:type="spellEnd"/>
      <w:r w:rsidR="004E1FF6">
        <w:rPr>
          <w:lang w:val="en-US"/>
        </w:rPr>
        <w:t xml:space="preserve"> у </w:t>
      </w:r>
      <w:proofErr w:type="spellStart"/>
      <w:r w:rsidR="004E1FF6">
        <w:rPr>
          <w:lang w:val="en-US"/>
        </w:rPr>
        <w:t>pdf</w:t>
      </w:r>
      <w:proofErr w:type="spellEnd"/>
      <w:r w:rsidR="004E1FF6">
        <w:rPr>
          <w:lang w:val="en-US"/>
        </w:rPr>
        <w:t xml:space="preserve"> </w:t>
      </w:r>
      <w:r w:rsidR="00184CE8">
        <w:t xml:space="preserve">и </w:t>
      </w:r>
      <w:proofErr w:type="spellStart"/>
      <w:r w:rsidR="004E1FF6">
        <w:rPr>
          <w:lang w:val="en-US"/>
        </w:rPr>
        <w:t>dwg</w:t>
      </w:r>
      <w:proofErr w:type="spellEnd"/>
      <w:r w:rsidR="004E1FF6">
        <w:rPr>
          <w:lang w:val="en-US"/>
        </w:rPr>
        <w:t>/</w:t>
      </w:r>
      <w:proofErr w:type="spellStart"/>
      <w:r w:rsidR="004E1FF6">
        <w:rPr>
          <w:lang w:val="en-US"/>
        </w:rPr>
        <w:t>dwf</w:t>
      </w:r>
      <w:proofErr w:type="spellEnd"/>
      <w:r w:rsidR="004E1FF6">
        <w:rPr>
          <w:lang w:val="en-US"/>
        </w:rPr>
        <w:t xml:space="preserve"> (</w:t>
      </w:r>
      <w:proofErr w:type="spellStart"/>
      <w:r w:rsidR="004E1FF6">
        <w:rPr>
          <w:lang w:val="en-US"/>
        </w:rPr>
        <w:t>dwfx</w:t>
      </w:r>
      <w:proofErr w:type="spellEnd"/>
      <w:r w:rsidR="004E1FF6">
        <w:rPr>
          <w:lang w:val="en-US"/>
        </w:rPr>
        <w:t>)</w:t>
      </w:r>
      <w:r w:rsidR="00184CE8">
        <w:t xml:space="preserve"> </w:t>
      </w:r>
      <w:proofErr w:type="spellStart"/>
      <w:r w:rsidR="00184CE8">
        <w:t>формату</w:t>
      </w:r>
      <w:proofErr w:type="spellEnd"/>
      <w:r w:rsidR="00184CE8">
        <w:t xml:space="preserve">, </w:t>
      </w:r>
      <w:proofErr w:type="spellStart"/>
      <w:r w:rsidR="00184CE8">
        <w:rPr>
          <w:lang w:val="en-US"/>
        </w:rPr>
        <w:t>pdf</w:t>
      </w:r>
      <w:proofErr w:type="spellEnd"/>
      <w:r w:rsidR="00184CE8">
        <w:t xml:space="preserve"> </w:t>
      </w:r>
      <w:proofErr w:type="spellStart"/>
      <w:r w:rsidR="00184CE8">
        <w:t>формат</w:t>
      </w:r>
      <w:proofErr w:type="spellEnd"/>
      <w:r w:rsidR="00184CE8">
        <w:t xml:space="preserve"> </w:t>
      </w:r>
      <w:proofErr w:type="spellStart"/>
      <w:r w:rsidR="00184CE8">
        <w:t>се</w:t>
      </w:r>
      <w:proofErr w:type="spellEnd"/>
      <w:r w:rsidR="00184CE8">
        <w:t xml:space="preserve"> </w:t>
      </w:r>
      <w:proofErr w:type="spellStart"/>
      <w:r w:rsidR="00184CE8">
        <w:t>електронски</w:t>
      </w:r>
      <w:proofErr w:type="spellEnd"/>
      <w:r w:rsidR="00184CE8">
        <w:t xml:space="preserve"> </w:t>
      </w:r>
      <w:proofErr w:type="spellStart"/>
      <w:r w:rsidR="00184CE8">
        <w:t>потписује</w:t>
      </w:r>
      <w:proofErr w:type="spellEnd"/>
      <w:r w:rsidR="00184CE8">
        <w:t xml:space="preserve"> </w:t>
      </w:r>
      <w:proofErr w:type="spellStart"/>
      <w:r w:rsidR="00184CE8">
        <w:t>док</w:t>
      </w:r>
      <w:proofErr w:type="spellEnd"/>
      <w:r w:rsidR="00184CE8">
        <w:t xml:space="preserve"> </w:t>
      </w:r>
      <w:proofErr w:type="spellStart"/>
      <w:r w:rsidR="00184CE8">
        <w:rPr>
          <w:lang w:val="en-US"/>
        </w:rPr>
        <w:t>dwg</w:t>
      </w:r>
      <w:proofErr w:type="spellEnd"/>
      <w:r w:rsidR="00184CE8">
        <w:rPr>
          <w:lang w:val="en-US"/>
        </w:rPr>
        <w:t>/</w:t>
      </w:r>
      <w:proofErr w:type="spellStart"/>
      <w:r w:rsidR="00184CE8">
        <w:rPr>
          <w:lang w:val="en-US"/>
        </w:rPr>
        <w:t>dwf</w:t>
      </w:r>
      <w:proofErr w:type="spellEnd"/>
      <w:r w:rsidR="00184CE8">
        <w:rPr>
          <w:lang w:val="en-US"/>
        </w:rPr>
        <w:t xml:space="preserve"> (</w:t>
      </w:r>
      <w:proofErr w:type="spellStart"/>
      <w:r w:rsidR="00184CE8">
        <w:rPr>
          <w:lang w:val="en-US"/>
        </w:rPr>
        <w:t>dwfx</w:t>
      </w:r>
      <w:proofErr w:type="spellEnd"/>
      <w:r w:rsidR="00184CE8">
        <w:rPr>
          <w:lang w:val="en-US"/>
        </w:rPr>
        <w:t>)</w:t>
      </w:r>
      <w:r w:rsidR="00184CE8">
        <w:t xml:space="preserve"> </w:t>
      </w:r>
      <w:proofErr w:type="spellStart"/>
      <w:r w:rsidR="00184CE8">
        <w:t>формат</w:t>
      </w:r>
      <w:proofErr w:type="spellEnd"/>
      <w:r w:rsidR="00184CE8">
        <w:t xml:space="preserve"> </w:t>
      </w:r>
      <w:proofErr w:type="spellStart"/>
      <w:r w:rsidR="00184CE8">
        <w:t>не</w:t>
      </w:r>
      <w:proofErr w:type="spellEnd"/>
      <w:r w:rsidR="00184CE8">
        <w:t xml:space="preserve"> </w:t>
      </w:r>
      <w:proofErr w:type="spellStart"/>
      <w:r w:rsidR="00184CE8">
        <w:t>мора</w:t>
      </w:r>
      <w:proofErr w:type="spellEnd"/>
      <w:r w:rsidR="00184CE8">
        <w:t xml:space="preserve"> </w:t>
      </w:r>
      <w:proofErr w:type="spellStart"/>
      <w:r w:rsidR="00184CE8">
        <w:t>бити</w:t>
      </w:r>
      <w:proofErr w:type="spellEnd"/>
      <w:r w:rsidR="00184CE8">
        <w:t xml:space="preserve"> </w:t>
      </w:r>
      <w:proofErr w:type="spellStart"/>
      <w:r w:rsidR="00184CE8">
        <w:t>ел.потписан</w:t>
      </w:r>
      <w:proofErr w:type="spellEnd"/>
      <w:r w:rsidR="00184CE8">
        <w:t xml:space="preserve">. </w:t>
      </w:r>
      <w:proofErr w:type="spellStart"/>
      <w:r w:rsidR="00184CE8">
        <w:t>Уколико</w:t>
      </w:r>
      <w:proofErr w:type="spellEnd"/>
      <w:r w:rsidR="00184CE8">
        <w:t xml:space="preserve"> </w:t>
      </w:r>
      <w:proofErr w:type="spellStart"/>
      <w:r w:rsidR="00184CE8">
        <w:t>се</w:t>
      </w:r>
      <w:proofErr w:type="spellEnd"/>
      <w:r w:rsidR="00184CE8">
        <w:t xml:space="preserve"> </w:t>
      </w:r>
      <w:proofErr w:type="spellStart"/>
      <w:r w:rsidR="00184CE8">
        <w:t>графичка</w:t>
      </w:r>
      <w:proofErr w:type="spellEnd"/>
      <w:r w:rsidR="00184CE8">
        <w:t xml:space="preserve"> </w:t>
      </w:r>
      <w:proofErr w:type="spellStart"/>
      <w:r w:rsidR="00184CE8">
        <w:t>документација</w:t>
      </w:r>
      <w:proofErr w:type="spellEnd"/>
      <w:r w:rsidR="00184CE8">
        <w:t xml:space="preserve"> </w:t>
      </w:r>
      <w:proofErr w:type="spellStart"/>
      <w:r w:rsidR="00184CE8">
        <w:t>доставља</w:t>
      </w:r>
      <w:proofErr w:type="spellEnd"/>
      <w:r w:rsidR="00184CE8">
        <w:t xml:space="preserve"> </w:t>
      </w:r>
      <w:proofErr w:type="spellStart"/>
      <w:r w:rsidR="00184CE8">
        <w:t>само</w:t>
      </w:r>
      <w:proofErr w:type="spellEnd"/>
      <w:r w:rsidR="00184CE8">
        <w:t xml:space="preserve"> у </w:t>
      </w:r>
      <w:proofErr w:type="spellStart"/>
      <w:r w:rsidR="00184CE8">
        <w:rPr>
          <w:lang w:val="en-US"/>
        </w:rPr>
        <w:t>dwg</w:t>
      </w:r>
      <w:proofErr w:type="spellEnd"/>
      <w:r w:rsidR="00184CE8">
        <w:rPr>
          <w:lang w:val="en-US"/>
        </w:rPr>
        <w:t>/</w:t>
      </w:r>
      <w:proofErr w:type="spellStart"/>
      <w:r w:rsidR="00184CE8">
        <w:rPr>
          <w:lang w:val="en-US"/>
        </w:rPr>
        <w:t>dwf</w:t>
      </w:r>
      <w:proofErr w:type="spellEnd"/>
      <w:r w:rsidR="00184CE8">
        <w:rPr>
          <w:lang w:val="en-US"/>
        </w:rPr>
        <w:t xml:space="preserve"> (</w:t>
      </w:r>
      <w:proofErr w:type="spellStart"/>
      <w:r w:rsidR="00184CE8">
        <w:rPr>
          <w:lang w:val="en-US"/>
        </w:rPr>
        <w:t>dwfx</w:t>
      </w:r>
      <w:proofErr w:type="spellEnd"/>
      <w:r w:rsidR="00184CE8">
        <w:rPr>
          <w:lang w:val="en-US"/>
        </w:rPr>
        <w:t>)</w:t>
      </w:r>
      <w:r w:rsidR="00184CE8">
        <w:t xml:space="preserve"> </w:t>
      </w:r>
      <w:proofErr w:type="spellStart"/>
      <w:r w:rsidR="00184CE8">
        <w:t>формату</w:t>
      </w:r>
      <w:proofErr w:type="spellEnd"/>
      <w:r w:rsidR="00184CE8">
        <w:t xml:space="preserve">, </w:t>
      </w:r>
      <w:proofErr w:type="spellStart"/>
      <w:r w:rsidR="00184CE8">
        <w:t>исти</w:t>
      </w:r>
      <w:proofErr w:type="spellEnd"/>
      <w:r w:rsidR="00184CE8">
        <w:t xml:space="preserve"> </w:t>
      </w:r>
      <w:proofErr w:type="spellStart"/>
      <w:r w:rsidR="00184CE8">
        <w:t>мора</w:t>
      </w:r>
      <w:proofErr w:type="spellEnd"/>
      <w:r w:rsidR="00184CE8">
        <w:t xml:space="preserve"> </w:t>
      </w:r>
      <w:proofErr w:type="spellStart"/>
      <w:r w:rsidR="00184CE8">
        <w:t>бити</w:t>
      </w:r>
      <w:proofErr w:type="spellEnd"/>
      <w:r w:rsidR="00184CE8">
        <w:t xml:space="preserve"> </w:t>
      </w:r>
      <w:proofErr w:type="spellStart"/>
      <w:r w:rsidR="00184CE8">
        <w:t>електронски</w:t>
      </w:r>
      <w:proofErr w:type="spellEnd"/>
      <w:r w:rsidR="00184CE8">
        <w:t xml:space="preserve"> </w:t>
      </w:r>
      <w:proofErr w:type="spellStart"/>
      <w:r w:rsidR="00184CE8">
        <w:t>потписан</w:t>
      </w:r>
      <w:proofErr w:type="spellEnd"/>
      <w:r w:rsidR="00184CE8">
        <w:t>.</w:t>
      </w:r>
    </w:p>
    <w:p w:rsidR="00A70C57" w:rsidRDefault="00A70C57" w:rsidP="00EA262E">
      <w:pPr>
        <w:ind w:firstLine="567"/>
        <w:jc w:val="both"/>
      </w:pPr>
    </w:p>
    <w:p w:rsidR="00A70C57" w:rsidRPr="00A70C57" w:rsidRDefault="00A70C57" w:rsidP="00EA262E">
      <w:pPr>
        <w:ind w:firstLine="567"/>
        <w:jc w:val="both"/>
      </w:pPr>
      <w:r>
        <w:t xml:space="preserve">Као плански основ је наведен неадекватан документ, с обзиром да се ради о парцели која се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обухвату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детаљне</w:t>
      </w:r>
      <w:proofErr w:type="spellEnd"/>
      <w:r>
        <w:t xml:space="preserve"> </w:t>
      </w:r>
      <w:proofErr w:type="spellStart"/>
      <w:r>
        <w:t>регулације</w:t>
      </w:r>
      <w:proofErr w:type="spellEnd"/>
      <w:r>
        <w:t xml:space="preserve"> </w:t>
      </w:r>
      <w:proofErr w:type="spellStart"/>
      <w:r>
        <w:t>индустријске</w:t>
      </w:r>
      <w:proofErr w:type="spellEnd"/>
      <w:r>
        <w:t xml:space="preserve"> </w:t>
      </w:r>
      <w:proofErr w:type="spellStart"/>
      <w:r>
        <w:t>зоне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 </w:t>
      </w:r>
      <w:proofErr w:type="spellStart"/>
      <w:r>
        <w:t>број</w:t>
      </w:r>
      <w:proofErr w:type="spellEnd"/>
      <w:r>
        <w:t xml:space="preserve"> 25/2010).</w:t>
      </w:r>
    </w:p>
    <w:p w:rsidR="00686687" w:rsidRPr="00686687" w:rsidRDefault="00686687" w:rsidP="004E1FF6">
      <w:pPr>
        <w:jc w:val="both"/>
        <w:rPr>
          <w:b/>
          <w:lang w:val="sr-Cyrl-CS"/>
        </w:rPr>
      </w:pPr>
    </w:p>
    <w:p w:rsidR="00CA6F7C" w:rsidRDefault="008E5172" w:rsidP="00184D37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184D37" w:rsidRDefault="00CA6F7C" w:rsidP="0043631A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бројем </w:t>
      </w:r>
      <w:r w:rsidR="004E1FF6">
        <w:rPr>
          <w:b/>
          <w:bCs/>
          <w:lang w:val="sr-Cyrl-CS"/>
        </w:rPr>
        <w:t xml:space="preserve">IV </w:t>
      </w:r>
      <w:r>
        <w:rPr>
          <w:b/>
          <w:bCs/>
          <w:lang w:val="sr-Cyrl-CS"/>
        </w:rPr>
        <w:t>35</w:t>
      </w:r>
      <w:r w:rsidR="004E1FF6">
        <w:rPr>
          <w:b/>
          <w:bCs/>
          <w:lang w:val="sr-Cyrl-CS"/>
        </w:rPr>
        <w:t>0-1</w:t>
      </w:r>
      <w:r w:rsidR="004E1FF6">
        <w:rPr>
          <w:b/>
          <w:bCs/>
          <w:lang w:val="en-US"/>
        </w:rPr>
        <w:t>6</w:t>
      </w:r>
      <w:r w:rsidR="000B5CB5">
        <w:rPr>
          <w:b/>
          <w:bCs/>
          <w:lang w:val="sr-Cyrl-CS"/>
        </w:rPr>
        <w:t>/</w:t>
      </w:r>
      <w:r w:rsidR="00C87801">
        <w:rPr>
          <w:b/>
          <w:bCs/>
          <w:lang w:val="sr-Cyrl-CS"/>
        </w:rPr>
        <w:t>1</w:t>
      </w:r>
      <w:r w:rsidR="004E1FF6">
        <w:rPr>
          <w:b/>
          <w:bCs/>
          <w:lang w:val="en-US"/>
        </w:rPr>
        <w:t>7</w:t>
      </w:r>
      <w:r>
        <w:rPr>
          <w:b/>
          <w:bCs/>
          <w:lang w:val="sr-Cyrl-CS"/>
        </w:rPr>
        <w:t xml:space="preserve">-04 дана </w:t>
      </w:r>
      <w:r w:rsidR="004E1FF6">
        <w:rPr>
          <w:b/>
          <w:bCs/>
          <w:lang w:val="en-US"/>
        </w:rPr>
        <w:t>10</w:t>
      </w:r>
      <w:r w:rsidR="002A747C">
        <w:rPr>
          <w:b/>
          <w:bCs/>
          <w:lang w:val="sr-Cyrl-CS"/>
        </w:rPr>
        <w:t>.</w:t>
      </w:r>
      <w:r w:rsidR="004E1FF6">
        <w:rPr>
          <w:b/>
          <w:bCs/>
          <w:lang w:val="sr-Cyrl-CS"/>
        </w:rPr>
        <w:t>0</w:t>
      </w:r>
      <w:r w:rsidR="004E1FF6">
        <w:rPr>
          <w:b/>
          <w:bCs/>
          <w:lang w:val="en-US"/>
        </w:rPr>
        <w:t>3</w:t>
      </w:r>
      <w:r w:rsidR="002A747C">
        <w:rPr>
          <w:b/>
          <w:bCs/>
          <w:lang w:val="sr-Cyrl-CS"/>
        </w:rPr>
        <w:t>.201</w:t>
      </w:r>
      <w:r w:rsidR="004E1FF6">
        <w:rPr>
          <w:b/>
          <w:bCs/>
          <w:lang w:val="en-US"/>
        </w:rPr>
        <w:t>7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  <w:r w:rsidR="0043631A">
        <w:rPr>
          <w:b/>
          <w:bCs/>
          <w:lang w:val="sr-Cyrl-CS"/>
        </w:rPr>
        <w:br/>
      </w:r>
    </w:p>
    <w:p w:rsidR="00C25AA1" w:rsidRDefault="00C25AA1" w:rsidP="00C25AA1">
      <w:pPr>
        <w:jc w:val="both"/>
        <w:rPr>
          <w:b/>
        </w:rPr>
      </w:pPr>
      <w:r>
        <w:rPr>
          <w:b/>
          <w:lang/>
        </w:rPr>
        <w:t xml:space="preserve">САМОСТАЛНИ  САВЕТНИК                </w:t>
      </w:r>
      <w:r>
        <w:rPr>
          <w:b/>
          <w:lang/>
        </w:rPr>
        <w:tab/>
      </w:r>
      <w:r>
        <w:rPr>
          <w:b/>
        </w:rPr>
        <w:tab/>
        <w:t xml:space="preserve"> </w:t>
      </w:r>
      <w:r>
        <w:rPr>
          <w:b/>
          <w:lang/>
        </w:rPr>
        <w:t xml:space="preserve">  </w:t>
      </w:r>
      <w:r>
        <w:rPr>
          <w:b/>
        </w:rPr>
        <w:t>РУКОВОДИЛАЦ  ОДЕЉЕЊА</w:t>
      </w:r>
    </w:p>
    <w:p w:rsidR="00C25AA1" w:rsidRDefault="00C25AA1" w:rsidP="00C25AA1">
      <w:pPr>
        <w:jc w:val="both"/>
        <w:rPr>
          <w:b/>
        </w:rPr>
      </w:pPr>
      <w:r>
        <w:rPr>
          <w:b/>
          <w:lang/>
        </w:rPr>
        <w:t xml:space="preserve">     </w:t>
      </w:r>
      <w:proofErr w:type="spellStart"/>
      <w:r>
        <w:rPr>
          <w:b/>
        </w:rPr>
        <w:t>Милош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Јовановић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д.и.а</w:t>
      </w:r>
      <w:proofErr w:type="spellEnd"/>
      <w:r>
        <w:rPr>
          <w:b/>
        </w:rPr>
        <w:t xml:space="preserve">.        </w:t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>
        <w:rPr>
          <w:b/>
        </w:rPr>
        <w:t>Љиљана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Мујагић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дипл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пр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планер</w:t>
      </w:r>
      <w:proofErr w:type="spellEnd"/>
    </w:p>
    <w:p w:rsidR="00DB2456" w:rsidRDefault="00DB2456">
      <w:pPr>
        <w:jc w:val="both"/>
        <w:rPr>
          <w:b/>
          <w:bCs/>
          <w:lang w:val="sr-Cyrl-CS"/>
        </w:rPr>
      </w:pP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127EB"/>
    <w:rsid w:val="000B5B1C"/>
    <w:rsid w:val="000B5CB5"/>
    <w:rsid w:val="000F5683"/>
    <w:rsid w:val="001175DD"/>
    <w:rsid w:val="001846EC"/>
    <w:rsid w:val="00184CE8"/>
    <w:rsid w:val="00184D37"/>
    <w:rsid w:val="001C6473"/>
    <w:rsid w:val="001D1302"/>
    <w:rsid w:val="00203BAA"/>
    <w:rsid w:val="00204299"/>
    <w:rsid w:val="00204914"/>
    <w:rsid w:val="00263EAA"/>
    <w:rsid w:val="002907C2"/>
    <w:rsid w:val="00293388"/>
    <w:rsid w:val="0029669E"/>
    <w:rsid w:val="002A747C"/>
    <w:rsid w:val="002F7019"/>
    <w:rsid w:val="00310996"/>
    <w:rsid w:val="00331E88"/>
    <w:rsid w:val="003C7011"/>
    <w:rsid w:val="0043631A"/>
    <w:rsid w:val="00446DE0"/>
    <w:rsid w:val="00493E68"/>
    <w:rsid w:val="004950E9"/>
    <w:rsid w:val="004D043C"/>
    <w:rsid w:val="004D068C"/>
    <w:rsid w:val="004E1FF6"/>
    <w:rsid w:val="00513E5F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A1471"/>
    <w:rsid w:val="007A2E08"/>
    <w:rsid w:val="007A5A54"/>
    <w:rsid w:val="007B2D08"/>
    <w:rsid w:val="007B6480"/>
    <w:rsid w:val="008160E3"/>
    <w:rsid w:val="00841017"/>
    <w:rsid w:val="008939E5"/>
    <w:rsid w:val="008B5BD9"/>
    <w:rsid w:val="008E5172"/>
    <w:rsid w:val="0090522B"/>
    <w:rsid w:val="009668C7"/>
    <w:rsid w:val="00966969"/>
    <w:rsid w:val="00A015BA"/>
    <w:rsid w:val="00A05BD6"/>
    <w:rsid w:val="00A36DE5"/>
    <w:rsid w:val="00A70C57"/>
    <w:rsid w:val="00AC3522"/>
    <w:rsid w:val="00B31D56"/>
    <w:rsid w:val="00B903A8"/>
    <w:rsid w:val="00BB3FCD"/>
    <w:rsid w:val="00BC4E92"/>
    <w:rsid w:val="00BE24DF"/>
    <w:rsid w:val="00BF316C"/>
    <w:rsid w:val="00C25AA1"/>
    <w:rsid w:val="00C838A2"/>
    <w:rsid w:val="00C87801"/>
    <w:rsid w:val="00CA6F7C"/>
    <w:rsid w:val="00CB0DAE"/>
    <w:rsid w:val="00D0399D"/>
    <w:rsid w:val="00D74B40"/>
    <w:rsid w:val="00D86594"/>
    <w:rsid w:val="00DB2456"/>
    <w:rsid w:val="00DC42DF"/>
    <w:rsid w:val="00DE75F9"/>
    <w:rsid w:val="00DF07E0"/>
    <w:rsid w:val="00E23312"/>
    <w:rsid w:val="00E469FD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  <w:rsid w:val="00FA4715"/>
    <w:rsid w:val="00FF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727-BCC3-44AF-A300-3D1A0C0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PCMJURB</cp:lastModifiedBy>
  <cp:revision>6</cp:revision>
  <cp:lastPrinted>2016-02-22T11:57:00Z</cp:lastPrinted>
  <dcterms:created xsi:type="dcterms:W3CDTF">2017-03-13T06:48:00Z</dcterms:created>
  <dcterms:modified xsi:type="dcterms:W3CDTF">2017-03-13T07:39:00Z</dcterms:modified>
</cp:coreProperties>
</file>